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8" w:rsidRPr="002225E9" w:rsidRDefault="009C6658" w:rsidP="009C6658">
      <w:r w:rsidRPr="002225E9">
        <w:rPr>
          <w:noProof/>
          <w:lang w:eastAsia="en-AU"/>
        </w:rPr>
        <w:drawing>
          <wp:inline distT="0" distB="0" distL="0" distR="0" wp14:anchorId="27F26AEB" wp14:editId="19FC7158">
            <wp:extent cx="1043704" cy="905934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U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93" cy="90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58" w:rsidRPr="002225E9" w:rsidRDefault="009C6658" w:rsidP="009C6658">
      <w:pPr>
        <w:rPr>
          <w:b/>
          <w:sz w:val="26"/>
        </w:rPr>
      </w:pPr>
      <w:r w:rsidRPr="002225E9">
        <w:rPr>
          <w:b/>
          <w:sz w:val="26"/>
        </w:rPr>
        <w:t>DANDENONG HIGH SCHOOL</w:t>
      </w:r>
    </w:p>
    <w:p w:rsidR="009C6658" w:rsidRPr="002225E9" w:rsidRDefault="009C6658" w:rsidP="009C6658"/>
    <w:p w:rsidR="009C6658" w:rsidRPr="002225E9" w:rsidRDefault="009C6658" w:rsidP="009C6658">
      <w:pPr>
        <w:rPr>
          <w:b/>
          <w:sz w:val="32"/>
        </w:rPr>
      </w:pPr>
      <w:r>
        <w:rPr>
          <w:b/>
          <w:sz w:val="32"/>
        </w:rPr>
        <w:t>EMERGENCY MANAGEMENT</w:t>
      </w:r>
      <w:r w:rsidRPr="002225E9">
        <w:rPr>
          <w:b/>
          <w:sz w:val="32"/>
        </w:rPr>
        <w:t xml:space="preserve"> POLICY</w:t>
      </w:r>
    </w:p>
    <w:p w:rsidR="009C6658" w:rsidRPr="002225E9" w:rsidRDefault="009C6658" w:rsidP="009C6658">
      <w:pPr>
        <w:pBdr>
          <w:bottom w:val="single" w:sz="4" w:space="1" w:color="auto"/>
        </w:pBdr>
      </w:pPr>
    </w:p>
    <w:p w:rsidR="009C6658" w:rsidRPr="002225E9" w:rsidRDefault="009C6658" w:rsidP="009C6658"/>
    <w:p w:rsidR="009C6658" w:rsidRPr="002225E9" w:rsidRDefault="009C6658" w:rsidP="009C6658">
      <w:pPr>
        <w:jc w:val="left"/>
        <w:rPr>
          <w:b/>
          <w:u w:val="single"/>
        </w:rPr>
      </w:pPr>
      <w:r w:rsidRPr="002225E9">
        <w:rPr>
          <w:b/>
          <w:sz w:val="22"/>
          <w:u w:val="single"/>
        </w:rPr>
        <w:t>Preamble</w:t>
      </w:r>
    </w:p>
    <w:p w:rsidR="007C04DE" w:rsidRDefault="00832668" w:rsidP="00832668">
      <w:pPr>
        <w:jc w:val="left"/>
      </w:pPr>
      <w:proofErr w:type="gramStart"/>
      <w:r>
        <w:t>To ensure the safety of all staff, students and school visitors in the event of an emergency situation.</w:t>
      </w:r>
      <w:proofErr w:type="gramEnd"/>
    </w:p>
    <w:p w:rsidR="00832668" w:rsidRDefault="00832668" w:rsidP="00832668">
      <w:pPr>
        <w:jc w:val="left"/>
      </w:pPr>
    </w:p>
    <w:p w:rsidR="00832668" w:rsidRDefault="00832668" w:rsidP="00832668">
      <w:pPr>
        <w:jc w:val="left"/>
        <w:rPr>
          <w:b/>
          <w:u w:val="single"/>
        </w:rPr>
      </w:pPr>
      <w:r>
        <w:rPr>
          <w:b/>
          <w:u w:val="single"/>
        </w:rPr>
        <w:t>School Emergency Plan Contents</w:t>
      </w:r>
    </w:p>
    <w:p w:rsidR="00832668" w:rsidRDefault="00832668" w:rsidP="00832668">
      <w:pPr>
        <w:jc w:val="left"/>
        <w:rPr>
          <w:i/>
        </w:rPr>
      </w:pPr>
      <w:r w:rsidRPr="00832668">
        <w:rPr>
          <w:i/>
        </w:rPr>
        <w:t xml:space="preserve">To be read in conjunction with </w:t>
      </w:r>
      <w:r>
        <w:rPr>
          <w:i/>
        </w:rPr>
        <w:t>Dandenong High School Emergency Management Plan.</w:t>
      </w:r>
    </w:p>
    <w:p w:rsidR="00832668" w:rsidRDefault="00832668" w:rsidP="00832668">
      <w:pPr>
        <w:jc w:val="left"/>
      </w:pPr>
      <w:r>
        <w:t>Schools must:</w:t>
      </w:r>
    </w:p>
    <w:p w:rsidR="00832668" w:rsidRDefault="00832668" w:rsidP="00832668">
      <w:pPr>
        <w:jc w:val="left"/>
      </w:pPr>
    </w:p>
    <w:p w:rsidR="00832668" w:rsidRDefault="00832668" w:rsidP="00832668">
      <w:pPr>
        <w:jc w:val="left"/>
      </w:pPr>
      <w:r>
        <w:t xml:space="preserve">Call </w:t>
      </w:r>
      <w:r w:rsidRPr="00832668">
        <w:rPr>
          <w:b/>
        </w:rPr>
        <w:t xml:space="preserve">000 immediately </w:t>
      </w:r>
      <w:r>
        <w:t>to report any incident threatening life or property, emergency services on this number are:</w:t>
      </w:r>
    </w:p>
    <w:p w:rsidR="00832668" w:rsidRPr="00832668" w:rsidRDefault="00832668" w:rsidP="00832668">
      <w:pPr>
        <w:jc w:val="left"/>
        <w:rPr>
          <w:b/>
        </w:rPr>
      </w:pPr>
    </w:p>
    <w:p w:rsidR="00832668" w:rsidRPr="00832668" w:rsidRDefault="00832668" w:rsidP="00832668">
      <w:pPr>
        <w:pStyle w:val="ListParagraph"/>
        <w:numPr>
          <w:ilvl w:val="0"/>
          <w:numId w:val="1"/>
        </w:numPr>
        <w:jc w:val="left"/>
        <w:rPr>
          <w:b/>
        </w:rPr>
      </w:pPr>
      <w:r w:rsidRPr="00832668">
        <w:rPr>
          <w:b/>
        </w:rPr>
        <w:t>Police</w:t>
      </w:r>
      <w:r>
        <w:t xml:space="preserve"> for crime, injury that may not be accidental or assault </w:t>
      </w:r>
    </w:p>
    <w:p w:rsidR="00832668" w:rsidRPr="00832668" w:rsidRDefault="00832668" w:rsidP="0083266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Ambulance </w:t>
      </w:r>
      <w:r>
        <w:t>for injury and medical assistance</w:t>
      </w:r>
    </w:p>
    <w:p w:rsidR="00832668" w:rsidRPr="00832668" w:rsidRDefault="00832668" w:rsidP="0083266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Fire Brigade</w:t>
      </w:r>
      <w:r>
        <w:t xml:space="preserve"> for fires and incidents involving hazardous and dangerous materials [report all fires, regardless of state and size, even if extinguished]</w:t>
      </w:r>
    </w:p>
    <w:p w:rsidR="00832668" w:rsidRPr="00832668" w:rsidRDefault="00832668" w:rsidP="00832668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DO NOT</w:t>
      </w:r>
      <w:r>
        <w:t xml:space="preserve"> contact local emergency services directly. To do so increases response times as these calls are redirected to 000 wasting valuable time in an emergency</w:t>
      </w:r>
    </w:p>
    <w:p w:rsidR="00832668" w:rsidRPr="00832668" w:rsidRDefault="00832668" w:rsidP="00832668">
      <w:pPr>
        <w:pStyle w:val="ListParagraph"/>
        <w:numPr>
          <w:ilvl w:val="0"/>
          <w:numId w:val="1"/>
        </w:numPr>
        <w:jc w:val="left"/>
        <w:rPr>
          <w:b/>
        </w:rPr>
      </w:pPr>
      <w:r w:rsidRPr="00832668">
        <w:t>Notify the Emergency and Security Management Unit</w:t>
      </w:r>
      <w:r>
        <w:t xml:space="preserve"> [ESMU] after contacting </w:t>
      </w:r>
      <w:r>
        <w:rPr>
          <w:b/>
        </w:rPr>
        <w:t>000</w:t>
      </w:r>
      <w:r>
        <w:t>, telephone 03 9589 6266</w:t>
      </w:r>
    </w:p>
    <w:p w:rsidR="00832668" w:rsidRDefault="00832668" w:rsidP="00832668">
      <w:pPr>
        <w:jc w:val="left"/>
        <w:rPr>
          <w:b/>
        </w:rPr>
      </w:pPr>
    </w:p>
    <w:p w:rsidR="00832668" w:rsidRDefault="00832668" w:rsidP="00832668">
      <w:pPr>
        <w:jc w:val="left"/>
      </w:pPr>
      <w:r w:rsidRPr="00832668">
        <w:rPr>
          <w:b/>
          <w:u w:val="single"/>
        </w:rPr>
        <w:t xml:space="preserve">Incident Reporting </w:t>
      </w:r>
      <w:r>
        <w:rPr>
          <w:b/>
          <w:u w:val="single"/>
        </w:rPr>
        <w:br/>
      </w:r>
      <w:r>
        <w:t xml:space="preserve">Schools must immediately report to </w:t>
      </w:r>
      <w:r w:rsidRPr="00832668">
        <w:rPr>
          <w:b/>
        </w:rPr>
        <w:t>ESMU</w:t>
      </w:r>
      <w:r>
        <w:t xml:space="preserve"> any incident posing a:</w:t>
      </w:r>
    </w:p>
    <w:p w:rsidR="00832668" w:rsidRDefault="00832668" w:rsidP="00832668">
      <w:pPr>
        <w:jc w:val="left"/>
      </w:pPr>
    </w:p>
    <w:p w:rsidR="00832668" w:rsidRDefault="00832668" w:rsidP="00832668">
      <w:pPr>
        <w:pStyle w:val="ListParagraph"/>
        <w:numPr>
          <w:ilvl w:val="0"/>
          <w:numId w:val="2"/>
        </w:numPr>
        <w:jc w:val="left"/>
      </w:pPr>
      <w:r>
        <w:t>Risk to the safety of a student, parent, visitor or staff member including:</w:t>
      </w:r>
    </w:p>
    <w:p w:rsidR="00832668" w:rsidRDefault="00832668" w:rsidP="00832668">
      <w:pPr>
        <w:pStyle w:val="ListParagraph"/>
        <w:numPr>
          <w:ilvl w:val="1"/>
          <w:numId w:val="2"/>
        </w:numPr>
        <w:jc w:val="left"/>
      </w:pPr>
      <w:r>
        <w:t>Serious injury or death</w:t>
      </w:r>
    </w:p>
    <w:p w:rsidR="00832668" w:rsidRDefault="00832668" w:rsidP="00832668">
      <w:pPr>
        <w:pStyle w:val="ListParagraph"/>
        <w:numPr>
          <w:ilvl w:val="1"/>
          <w:numId w:val="2"/>
        </w:numPr>
        <w:jc w:val="left"/>
      </w:pPr>
      <w:r>
        <w:t>Allegations of/or actual physical or sexual assault</w:t>
      </w:r>
    </w:p>
    <w:p w:rsidR="00832668" w:rsidRDefault="00832668" w:rsidP="00832668">
      <w:pPr>
        <w:pStyle w:val="ListParagraph"/>
        <w:numPr>
          <w:ilvl w:val="0"/>
          <w:numId w:val="2"/>
        </w:numPr>
        <w:jc w:val="left"/>
      </w:pPr>
      <w:r>
        <w:t>Threat to property or the environment</w:t>
      </w:r>
    </w:p>
    <w:p w:rsidR="00832668" w:rsidRDefault="00832668" w:rsidP="00832668">
      <w:pPr>
        <w:jc w:val="left"/>
      </w:pPr>
    </w:p>
    <w:p w:rsidR="00832668" w:rsidRDefault="00832668" w:rsidP="00832668">
      <w:pPr>
        <w:jc w:val="left"/>
      </w:pPr>
      <w:r>
        <w:t>Prompt incident reporting to [ESMU] enables:</w:t>
      </w:r>
    </w:p>
    <w:p w:rsidR="00832668" w:rsidRDefault="00832668" w:rsidP="00832668">
      <w:pPr>
        <w:jc w:val="left"/>
      </w:pPr>
    </w:p>
    <w:p w:rsidR="00832668" w:rsidRDefault="00832668" w:rsidP="00832668">
      <w:pPr>
        <w:pStyle w:val="ListParagraph"/>
        <w:numPr>
          <w:ilvl w:val="0"/>
          <w:numId w:val="3"/>
        </w:numPr>
        <w:jc w:val="left"/>
      </w:pPr>
      <w:r>
        <w:t>ESMU staff to provide support and advice to schools</w:t>
      </w:r>
    </w:p>
    <w:p w:rsidR="00832668" w:rsidRDefault="000D064F" w:rsidP="00832668">
      <w:pPr>
        <w:pStyle w:val="ListParagraph"/>
        <w:numPr>
          <w:ilvl w:val="0"/>
          <w:numId w:val="3"/>
        </w:numPr>
        <w:jc w:val="left"/>
      </w:pPr>
      <w:r>
        <w:t>Quick resolution of emergencies while minimising the risk to personal safety</w:t>
      </w:r>
    </w:p>
    <w:p w:rsidR="000D064F" w:rsidRDefault="000D064F" w:rsidP="00832668">
      <w:pPr>
        <w:pStyle w:val="ListParagraph"/>
        <w:numPr>
          <w:ilvl w:val="0"/>
          <w:numId w:val="3"/>
        </w:numPr>
        <w:jc w:val="left"/>
      </w:pPr>
      <w:r>
        <w:t>Quick implementation of preventative measures in the case of criminal activity</w:t>
      </w:r>
    </w:p>
    <w:p w:rsidR="000D064F" w:rsidRDefault="000D064F" w:rsidP="000D064F">
      <w:pPr>
        <w:jc w:val="left"/>
      </w:pPr>
    </w:p>
    <w:p w:rsidR="000D064F" w:rsidRDefault="000D064F" w:rsidP="000D064F">
      <w:pPr>
        <w:jc w:val="left"/>
        <w:rPr>
          <w:b/>
          <w:u w:val="single"/>
        </w:rPr>
      </w:pPr>
      <w:r>
        <w:rPr>
          <w:b/>
          <w:u w:val="single"/>
        </w:rPr>
        <w:t>Reportable Incidents</w:t>
      </w:r>
    </w:p>
    <w:p w:rsidR="000D064F" w:rsidRDefault="000D064F" w:rsidP="000D064F">
      <w:pPr>
        <w:jc w:val="left"/>
      </w:pPr>
      <w:r>
        <w:t>As a general rule, serious incident is one that requires medical attention or a police investigation. Examples of reportable incidents involving schools include:</w:t>
      </w:r>
    </w:p>
    <w:p w:rsidR="000D064F" w:rsidRDefault="000D064F" w:rsidP="000D064F">
      <w:pPr>
        <w:jc w:val="left"/>
      </w:pPr>
    </w:p>
    <w:p w:rsidR="000D064F" w:rsidRDefault="000D064F" w:rsidP="000D064F">
      <w:pPr>
        <w:pStyle w:val="ListParagraph"/>
        <w:numPr>
          <w:ilvl w:val="0"/>
          <w:numId w:val="4"/>
        </w:numPr>
        <w:jc w:val="left"/>
      </w:pPr>
      <w:r>
        <w:t>Motor vehicle collision and/or all WorkCover incidents</w:t>
      </w:r>
    </w:p>
    <w:p w:rsidR="000D064F" w:rsidRDefault="000D064F" w:rsidP="000D064F">
      <w:pPr>
        <w:pStyle w:val="ListParagraph"/>
        <w:numPr>
          <w:ilvl w:val="0"/>
          <w:numId w:val="4"/>
        </w:numPr>
        <w:jc w:val="left"/>
      </w:pPr>
      <w:r>
        <w:t>Impact by machinery, equipment, aircraft</w:t>
      </w:r>
    </w:p>
    <w:p w:rsidR="000D064F" w:rsidRDefault="000D064F" w:rsidP="000D064F">
      <w:pPr>
        <w:pStyle w:val="ListParagraph"/>
        <w:numPr>
          <w:ilvl w:val="0"/>
          <w:numId w:val="4"/>
        </w:numPr>
        <w:jc w:val="left"/>
      </w:pPr>
      <w:r>
        <w:t>Fatalities</w:t>
      </w:r>
    </w:p>
    <w:p w:rsidR="000D064F" w:rsidRDefault="000D064F" w:rsidP="000D064F">
      <w:pPr>
        <w:pStyle w:val="ListParagraph"/>
        <w:numPr>
          <w:ilvl w:val="0"/>
          <w:numId w:val="4"/>
        </w:numPr>
        <w:jc w:val="left"/>
      </w:pPr>
      <w:r>
        <w:t>Fire on school grounds, bush or grass fire</w:t>
      </w:r>
    </w:p>
    <w:p w:rsidR="000D064F" w:rsidRDefault="000D064F" w:rsidP="000D064F">
      <w:pPr>
        <w:pStyle w:val="ListParagraph"/>
        <w:numPr>
          <w:ilvl w:val="0"/>
          <w:numId w:val="4"/>
        </w:numPr>
        <w:jc w:val="left"/>
      </w:pPr>
      <w:r>
        <w:t>Incidents of death or serious injury</w:t>
      </w:r>
    </w:p>
    <w:p w:rsidR="000D064F" w:rsidRDefault="00A06B60" w:rsidP="000D064F">
      <w:pPr>
        <w:pStyle w:val="ListParagraph"/>
        <w:numPr>
          <w:ilvl w:val="0"/>
          <w:numId w:val="4"/>
        </w:numPr>
        <w:jc w:val="left"/>
      </w:pPr>
      <w:r>
        <w:t>Incidents resulting in:</w:t>
      </w:r>
    </w:p>
    <w:p w:rsidR="00A06B60" w:rsidRDefault="00A06B60" w:rsidP="00A06B60">
      <w:pPr>
        <w:pStyle w:val="ListParagraph"/>
        <w:numPr>
          <w:ilvl w:val="1"/>
          <w:numId w:val="4"/>
        </w:numPr>
        <w:jc w:val="left"/>
      </w:pPr>
      <w:r>
        <w:t>Closure or significant damage to parts of a building or its contents and/or threat to health and safety</w:t>
      </w:r>
    </w:p>
    <w:p w:rsidR="00A06B60" w:rsidRDefault="00A06B60" w:rsidP="00A06B60">
      <w:pPr>
        <w:pStyle w:val="ListParagraph"/>
        <w:numPr>
          <w:ilvl w:val="0"/>
          <w:numId w:val="4"/>
        </w:numPr>
        <w:jc w:val="left"/>
      </w:pPr>
      <w:r>
        <w:t>Bomb threat</w:t>
      </w:r>
    </w:p>
    <w:p w:rsidR="00A06B60" w:rsidRDefault="00A06B60" w:rsidP="00A06B60">
      <w:pPr>
        <w:pStyle w:val="ListParagraph"/>
        <w:numPr>
          <w:ilvl w:val="0"/>
          <w:numId w:val="4"/>
        </w:numPr>
        <w:jc w:val="left"/>
      </w:pPr>
      <w:r>
        <w:t>Outbreak or incidence of disease</w:t>
      </w:r>
    </w:p>
    <w:p w:rsidR="00A06B60" w:rsidRDefault="00A06B60" w:rsidP="00A06B60">
      <w:pPr>
        <w:pStyle w:val="ListParagraph"/>
        <w:numPr>
          <w:ilvl w:val="0"/>
          <w:numId w:val="4"/>
        </w:numPr>
        <w:jc w:val="left"/>
      </w:pPr>
      <w:r>
        <w:t>Presence of toxic fumes or explosive conditions</w:t>
      </w:r>
    </w:p>
    <w:p w:rsidR="00A06B60" w:rsidRDefault="009B66F0" w:rsidP="00A06B60">
      <w:pPr>
        <w:pStyle w:val="ListParagraph"/>
        <w:numPr>
          <w:ilvl w:val="0"/>
          <w:numId w:val="4"/>
        </w:numPr>
        <w:jc w:val="left"/>
      </w:pPr>
      <w:r>
        <w:t xml:space="preserve">Finding hazardous material on school site including </w:t>
      </w:r>
      <w:r w:rsidR="006433E7">
        <w:t xml:space="preserve">explosives, fog signals, detonators, gun powder, cords and fuses, blasting cartridges, incendiary devices, marine distress signals, propellant powders </w:t>
      </w:r>
      <w:proofErr w:type="spellStart"/>
      <w:r w:rsidR="006433E7">
        <w:t>etc</w:t>
      </w:r>
      <w:proofErr w:type="spellEnd"/>
    </w:p>
    <w:p w:rsidR="00567E72" w:rsidRDefault="00567E72" w:rsidP="00567E72">
      <w:pPr>
        <w:ind w:left="360"/>
        <w:jc w:val="left"/>
      </w:pPr>
    </w:p>
    <w:p w:rsidR="006433E7" w:rsidRDefault="000A0D0C" w:rsidP="00A06B60">
      <w:pPr>
        <w:pStyle w:val="ListParagraph"/>
        <w:numPr>
          <w:ilvl w:val="0"/>
          <w:numId w:val="4"/>
        </w:numPr>
        <w:jc w:val="left"/>
      </w:pPr>
      <w:r>
        <w:t>Fumes, spill, leak or contamination by hazardous material</w:t>
      </w:r>
    </w:p>
    <w:p w:rsidR="000A0D0C" w:rsidRDefault="000A0D0C" w:rsidP="00A06B60">
      <w:pPr>
        <w:pStyle w:val="ListParagraph"/>
        <w:numPr>
          <w:ilvl w:val="0"/>
          <w:numId w:val="4"/>
        </w:numPr>
        <w:jc w:val="left"/>
      </w:pPr>
      <w:r>
        <w:t>Flood, windstorm, earthquake or other natural disasters</w:t>
      </w:r>
    </w:p>
    <w:p w:rsidR="000A0D0C" w:rsidRDefault="009E5EE1" w:rsidP="00A06B60">
      <w:pPr>
        <w:pStyle w:val="ListParagraph"/>
        <w:numPr>
          <w:ilvl w:val="0"/>
          <w:numId w:val="4"/>
        </w:numPr>
        <w:jc w:val="left"/>
      </w:pPr>
      <w:r>
        <w:t>Criminal activity such as susp</w:t>
      </w:r>
      <w:r w:rsidR="00E332EE">
        <w:t>icious person/s and/or vehicles, vandalism, burglary, graffiti, theft, fraud, property damage</w:t>
      </w:r>
    </w:p>
    <w:p w:rsidR="00E332EE" w:rsidRDefault="00E332EE" w:rsidP="00A06B60">
      <w:pPr>
        <w:pStyle w:val="ListParagraph"/>
        <w:numPr>
          <w:ilvl w:val="0"/>
          <w:numId w:val="4"/>
        </w:numPr>
        <w:jc w:val="left"/>
      </w:pPr>
      <w:r>
        <w:t>Neighbourhood complaint</w:t>
      </w:r>
    </w:p>
    <w:p w:rsidR="00E332EE" w:rsidRDefault="00E332EE" w:rsidP="00A06B60">
      <w:pPr>
        <w:pStyle w:val="ListParagraph"/>
        <w:numPr>
          <w:ilvl w:val="0"/>
          <w:numId w:val="4"/>
        </w:numPr>
        <w:jc w:val="left"/>
      </w:pPr>
      <w:r>
        <w:t>Missing/disappearance/removal of student/s including:</w:t>
      </w:r>
    </w:p>
    <w:p w:rsidR="00E332EE" w:rsidRDefault="00E332EE" w:rsidP="00E332EE">
      <w:pPr>
        <w:pStyle w:val="ListParagraph"/>
        <w:numPr>
          <w:ilvl w:val="1"/>
          <w:numId w:val="4"/>
        </w:numPr>
        <w:jc w:val="left"/>
      </w:pPr>
      <w:r>
        <w:t>Unauthorised/unexplained absenteeism from school</w:t>
      </w:r>
    </w:p>
    <w:p w:rsidR="00E332EE" w:rsidRDefault="00E332EE" w:rsidP="00E332EE">
      <w:pPr>
        <w:pStyle w:val="ListParagraph"/>
        <w:numPr>
          <w:ilvl w:val="1"/>
          <w:numId w:val="4"/>
        </w:numPr>
        <w:jc w:val="left"/>
      </w:pPr>
      <w:r>
        <w:t>Unauthorised absenteeism resulting in a missing persons report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Firearms, weapons or bomb threat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 xml:space="preserve">Behaviour of a student, visitor or staff member that could lead to potential risk to someone else 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Serious threats made against a person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Siege or hostage situation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Need for evacuation or lockdown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Unethical staff behaviour, particularly if it involves taking advantage of a student, visitor or staff member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>Issues of negligence or legal liability</w:t>
      </w:r>
    </w:p>
    <w:p w:rsidR="00E332EE" w:rsidRDefault="00E332EE" w:rsidP="00E332EE">
      <w:pPr>
        <w:pStyle w:val="ListParagraph"/>
        <w:numPr>
          <w:ilvl w:val="0"/>
          <w:numId w:val="4"/>
        </w:numPr>
        <w:jc w:val="left"/>
      </w:pPr>
      <w:r>
        <w:t xml:space="preserve">Near misses:  incidents that very nearly lead to injury or </w:t>
      </w:r>
      <w:proofErr w:type="gramStart"/>
      <w:r>
        <w:t xml:space="preserve">death  </w:t>
      </w:r>
      <w:r w:rsidR="00FA5530">
        <w:rPr>
          <w:i/>
        </w:rPr>
        <w:t>e.g</w:t>
      </w:r>
      <w:proofErr w:type="gramEnd"/>
      <w:r w:rsidR="00FA5530">
        <w:rPr>
          <w:i/>
        </w:rPr>
        <w:t>.</w:t>
      </w:r>
      <w:r>
        <w:t xml:space="preserve">  hazardous conditions observed/near misses</w:t>
      </w:r>
    </w:p>
    <w:p w:rsidR="00E332EE" w:rsidRDefault="00E332EE" w:rsidP="00E332EE">
      <w:pPr>
        <w:jc w:val="left"/>
      </w:pPr>
    </w:p>
    <w:p w:rsidR="00E332EE" w:rsidRDefault="00A72168" w:rsidP="00E332EE">
      <w:pPr>
        <w:jc w:val="left"/>
      </w:pPr>
      <w:r>
        <w:rPr>
          <w:b/>
        </w:rPr>
        <w:t>Important:</w:t>
      </w:r>
      <w:r>
        <w:rPr>
          <w:b/>
        </w:rPr>
        <w:tab/>
      </w:r>
      <w:r w:rsidR="00FA5530">
        <w:t>Schools should not</w:t>
      </w:r>
      <w:r>
        <w:t xml:space="preserve"> handle any explosives fou</w:t>
      </w:r>
      <w:r w:rsidR="00FA5530">
        <w:t>nd at school. However if it is</w:t>
      </w:r>
      <w:r>
        <w:t xml:space="preserve"> necessary to</w:t>
      </w:r>
    </w:p>
    <w:p w:rsidR="00A72168" w:rsidRDefault="00A72168" w:rsidP="00E332EE">
      <w:pPr>
        <w:jc w:val="left"/>
      </w:pPr>
      <w:r>
        <w:tab/>
      </w:r>
      <w:r>
        <w:tab/>
      </w:r>
      <w:proofErr w:type="gramStart"/>
      <w:r>
        <w:t>remove</w:t>
      </w:r>
      <w:proofErr w:type="gramEnd"/>
      <w:r>
        <w:t xml:space="preserve"> explosives from a student’s possession, avoid bumping, striking or dropping the </w:t>
      </w:r>
    </w:p>
    <w:p w:rsidR="00A72168" w:rsidRDefault="00A72168" w:rsidP="00E332EE">
      <w:pPr>
        <w:jc w:val="left"/>
      </w:pPr>
      <w:r>
        <w:tab/>
      </w:r>
      <w:r>
        <w:tab/>
      </w:r>
      <w:proofErr w:type="gramStart"/>
      <w:r>
        <w:t>object</w:t>
      </w:r>
      <w:proofErr w:type="gramEnd"/>
      <w:r>
        <w:t xml:space="preserve">. Place the object gently in an isolated position; ensure it is not exposed to any </w:t>
      </w:r>
    </w:p>
    <w:p w:rsidR="00A72168" w:rsidRDefault="00A72168" w:rsidP="00E332EE">
      <w:pPr>
        <w:jc w:val="left"/>
      </w:pPr>
      <w:r>
        <w:tab/>
      </w:r>
      <w:r>
        <w:tab/>
      </w:r>
      <w:proofErr w:type="gramStart"/>
      <w:r>
        <w:t>form</w:t>
      </w:r>
      <w:proofErr w:type="gramEnd"/>
      <w:r>
        <w:t xml:space="preserve"> of heat/ignition and wait for the police.</w:t>
      </w:r>
    </w:p>
    <w:p w:rsidR="00A72168" w:rsidRDefault="00A72168" w:rsidP="00E332EE">
      <w:pPr>
        <w:jc w:val="left"/>
      </w:pPr>
    </w:p>
    <w:p w:rsidR="00A72168" w:rsidRDefault="00A72168" w:rsidP="00E332EE">
      <w:pPr>
        <w:jc w:val="left"/>
      </w:pPr>
      <w:r>
        <w:rPr>
          <w:b/>
        </w:rPr>
        <w:t>Note:</w:t>
      </w:r>
      <w:r>
        <w:rPr>
          <w:b/>
        </w:rPr>
        <w:tab/>
      </w:r>
      <w:r>
        <w:rPr>
          <w:b/>
        </w:rPr>
        <w:tab/>
      </w:r>
      <w:r>
        <w:t xml:space="preserve">Schools should also report any nuisance activity which may not have led to damage, </w:t>
      </w:r>
    </w:p>
    <w:p w:rsidR="00A72168" w:rsidRDefault="00A72168" w:rsidP="00E332EE">
      <w:pPr>
        <w:jc w:val="left"/>
      </w:pPr>
      <w:r>
        <w:tab/>
      </w:r>
      <w:r>
        <w:tab/>
      </w:r>
      <w:proofErr w:type="gramStart"/>
      <w:r>
        <w:t>but</w:t>
      </w:r>
      <w:proofErr w:type="gramEnd"/>
      <w:r>
        <w:t xml:space="preserve"> could lead to crime at a future time.</w:t>
      </w:r>
    </w:p>
    <w:p w:rsidR="00A72168" w:rsidRDefault="00A72168" w:rsidP="00E332EE">
      <w:pPr>
        <w:jc w:val="left"/>
      </w:pPr>
    </w:p>
    <w:p w:rsidR="00A72168" w:rsidRDefault="00A72168" w:rsidP="00E332EE">
      <w:pPr>
        <w:jc w:val="left"/>
      </w:pPr>
      <w:r>
        <w:rPr>
          <w:b/>
        </w:rPr>
        <w:t>Bomb Threats:</w:t>
      </w:r>
      <w:r>
        <w:rPr>
          <w:b/>
        </w:rPr>
        <w:tab/>
      </w:r>
    </w:p>
    <w:p w:rsidR="00A72168" w:rsidRDefault="00A72168" w:rsidP="00393D45">
      <w:pPr>
        <w:pStyle w:val="ListParagraph"/>
        <w:numPr>
          <w:ilvl w:val="0"/>
          <w:numId w:val="5"/>
        </w:numPr>
        <w:ind w:left="851" w:hanging="283"/>
        <w:jc w:val="left"/>
      </w:pPr>
      <w:r>
        <w:t>Call police on 000</w:t>
      </w:r>
    </w:p>
    <w:p w:rsidR="00A72168" w:rsidRDefault="00A72168" w:rsidP="00393D45">
      <w:pPr>
        <w:pStyle w:val="ListParagraph"/>
        <w:numPr>
          <w:ilvl w:val="0"/>
          <w:numId w:val="5"/>
        </w:numPr>
        <w:ind w:left="851" w:hanging="283"/>
        <w:jc w:val="left"/>
      </w:pPr>
      <w:r>
        <w:t xml:space="preserve">Notify ESM on </w:t>
      </w:r>
      <w:r w:rsidR="00393D45">
        <w:t>03 9589 6266</w:t>
      </w:r>
    </w:p>
    <w:p w:rsidR="00393D45" w:rsidRDefault="00393D45" w:rsidP="00393D45">
      <w:pPr>
        <w:pStyle w:val="ListParagraph"/>
        <w:numPr>
          <w:ilvl w:val="0"/>
          <w:numId w:val="5"/>
        </w:numPr>
        <w:ind w:left="851" w:hanging="283"/>
        <w:jc w:val="left"/>
      </w:pPr>
      <w:r>
        <w:t>Implement the school’s Emergency Management Plan</w:t>
      </w:r>
    </w:p>
    <w:p w:rsidR="00393D45" w:rsidRDefault="00393D45" w:rsidP="00393D45">
      <w:pPr>
        <w:pStyle w:val="ListParagraph"/>
        <w:numPr>
          <w:ilvl w:val="0"/>
          <w:numId w:val="5"/>
        </w:numPr>
        <w:ind w:left="851" w:hanging="283"/>
        <w:jc w:val="left"/>
      </w:pPr>
      <w:r>
        <w:rPr>
          <w:b/>
        </w:rPr>
        <w:t xml:space="preserve">DO NOT </w:t>
      </w:r>
      <w:r>
        <w:t>search for the bomb</w:t>
      </w:r>
    </w:p>
    <w:p w:rsidR="00393D45" w:rsidRPr="00393D45" w:rsidRDefault="00393D45" w:rsidP="00393D45">
      <w:pPr>
        <w:pStyle w:val="ListParagraph"/>
        <w:numPr>
          <w:ilvl w:val="0"/>
          <w:numId w:val="5"/>
        </w:numPr>
        <w:ind w:left="851" w:hanging="283"/>
        <w:jc w:val="left"/>
      </w:pPr>
      <w:r w:rsidRPr="00393D45">
        <w:rPr>
          <w:b/>
        </w:rPr>
        <w:t>DO</w:t>
      </w:r>
      <w:r w:rsidRPr="00393D45">
        <w:t xml:space="preserve"> </w:t>
      </w:r>
      <w:r w:rsidRPr="00393D45">
        <w:rPr>
          <w:b/>
        </w:rPr>
        <w:t>NOT</w:t>
      </w:r>
      <w:r w:rsidRPr="00393D45">
        <w:t xml:space="preserve"> allow a search by students or staff</w:t>
      </w:r>
    </w:p>
    <w:p w:rsidR="00393D45" w:rsidRDefault="00393D45" w:rsidP="00393D45">
      <w:pPr>
        <w:pStyle w:val="ListParagraph"/>
        <w:numPr>
          <w:ilvl w:val="0"/>
          <w:numId w:val="5"/>
        </w:numPr>
        <w:ind w:left="851" w:hanging="283"/>
        <w:jc w:val="left"/>
      </w:pPr>
      <w:r w:rsidRPr="00393D45">
        <w:rPr>
          <w:b/>
        </w:rPr>
        <w:t>DO</w:t>
      </w:r>
      <w:r>
        <w:t xml:space="preserve"> </w:t>
      </w:r>
      <w:r w:rsidRPr="00393D45">
        <w:rPr>
          <w:b/>
        </w:rPr>
        <w:t>NOT</w:t>
      </w:r>
      <w:r>
        <w:t xml:space="preserve"> impede an explosives inspector from entering school premises</w:t>
      </w:r>
    </w:p>
    <w:p w:rsidR="00393D45" w:rsidRDefault="00393D45" w:rsidP="00393D45">
      <w:pPr>
        <w:jc w:val="left"/>
      </w:pPr>
    </w:p>
    <w:p w:rsidR="00393D45" w:rsidRDefault="00393D45" w:rsidP="00393D45">
      <w:pPr>
        <w:jc w:val="left"/>
      </w:pPr>
      <w:r>
        <w:rPr>
          <w:b/>
        </w:rPr>
        <w:t>Note:</w:t>
      </w:r>
      <w:r>
        <w:rPr>
          <w:b/>
        </w:rPr>
        <w:tab/>
      </w:r>
      <w:r>
        <w:tab/>
        <w:t xml:space="preserve">An inspector </w:t>
      </w:r>
      <w:r w:rsidR="000506EC">
        <w:t>of explosives may interview students at school on the same basis as a police interview.</w:t>
      </w:r>
    </w:p>
    <w:p w:rsidR="000506EC" w:rsidRDefault="000506EC" w:rsidP="00393D45">
      <w:pPr>
        <w:jc w:val="left"/>
      </w:pPr>
    </w:p>
    <w:p w:rsidR="000506EC" w:rsidRDefault="000506EC" w:rsidP="00393D45">
      <w:pPr>
        <w:jc w:val="left"/>
        <w:rPr>
          <w:b/>
          <w:u w:val="single"/>
        </w:rPr>
      </w:pPr>
      <w:r>
        <w:rPr>
          <w:b/>
          <w:u w:val="single"/>
        </w:rPr>
        <w:t>Reporting Fires</w:t>
      </w:r>
    </w:p>
    <w:p w:rsidR="000506EC" w:rsidRDefault="000506EC" w:rsidP="00393D45">
      <w:pPr>
        <w:jc w:val="left"/>
      </w:pPr>
      <w:r>
        <w:t>All fires, including those that have been extinguished and regardless of their size, must be reported to the relevant fire service for the particular locality by contacting 000 and ESMU.</w:t>
      </w:r>
    </w:p>
    <w:p w:rsidR="000506EC" w:rsidRDefault="000506EC" w:rsidP="00393D45">
      <w:pPr>
        <w:jc w:val="left"/>
      </w:pPr>
    </w:p>
    <w:p w:rsidR="000506EC" w:rsidRDefault="000506EC" w:rsidP="00393D45">
      <w:pPr>
        <w:jc w:val="left"/>
        <w:rPr>
          <w:b/>
          <w:u w:val="single"/>
        </w:rPr>
      </w:pPr>
      <w:r>
        <w:rPr>
          <w:b/>
          <w:u w:val="single"/>
        </w:rPr>
        <w:t>Helicopter landings in schools in an emergency</w:t>
      </w:r>
    </w:p>
    <w:p w:rsidR="000506EC" w:rsidRDefault="000506EC" w:rsidP="00393D45">
      <w:pPr>
        <w:jc w:val="left"/>
      </w:pPr>
      <w:r>
        <w:t>The Department has given a general authorisation for the use of school grounds as helicopter landing sites during emergencies for the:</w:t>
      </w:r>
      <w:r>
        <w:tab/>
        <w:t>air ambulance, fire reconnaissance or crime prevention.</w:t>
      </w:r>
    </w:p>
    <w:p w:rsidR="000506EC" w:rsidRDefault="000506EC" w:rsidP="00393D45">
      <w:pPr>
        <w:jc w:val="left"/>
      </w:pPr>
    </w:p>
    <w:p w:rsidR="000506EC" w:rsidRDefault="000506EC" w:rsidP="00393D45">
      <w:pPr>
        <w:jc w:val="left"/>
      </w:pPr>
      <w:r>
        <w:t>The urgent nature of an emergency may preclude advance notification. The pilot is responsible for ensuring that the:</w:t>
      </w:r>
    </w:p>
    <w:p w:rsidR="000506EC" w:rsidRDefault="000506EC" w:rsidP="000506EC">
      <w:pPr>
        <w:pStyle w:val="ListParagraph"/>
        <w:numPr>
          <w:ilvl w:val="0"/>
          <w:numId w:val="6"/>
        </w:numPr>
        <w:jc w:val="left"/>
      </w:pPr>
      <w:r>
        <w:t>Area chosen for landing is suitable</w:t>
      </w:r>
    </w:p>
    <w:p w:rsidR="000506EC" w:rsidRDefault="000506EC" w:rsidP="000506EC">
      <w:pPr>
        <w:pStyle w:val="ListParagraph"/>
        <w:numPr>
          <w:ilvl w:val="0"/>
          <w:numId w:val="6"/>
        </w:numPr>
        <w:jc w:val="left"/>
      </w:pPr>
      <w:r>
        <w:t>Safety of those on the ground is not compromised</w:t>
      </w:r>
    </w:p>
    <w:p w:rsidR="000506EC" w:rsidRDefault="000506EC" w:rsidP="000506EC">
      <w:pPr>
        <w:jc w:val="left"/>
      </w:pPr>
    </w:p>
    <w:p w:rsidR="000506EC" w:rsidRDefault="000506EC" w:rsidP="000506EC">
      <w:pPr>
        <w:jc w:val="left"/>
      </w:pPr>
      <w:r>
        <w:t>If a landing occurs during school hours, students must remain at a safe distance, clear of the departure and approach paths.</w:t>
      </w:r>
    </w:p>
    <w:p w:rsidR="000506EC" w:rsidRDefault="000506EC" w:rsidP="000506EC">
      <w:pPr>
        <w:jc w:val="left"/>
      </w:pPr>
    </w:p>
    <w:p w:rsidR="00DA1D88" w:rsidRDefault="00DA1D88" w:rsidP="000506EC">
      <w:pPr>
        <w:jc w:val="left"/>
      </w:pPr>
    </w:p>
    <w:p w:rsidR="000506EC" w:rsidRPr="00B60675" w:rsidRDefault="000506EC" w:rsidP="00B60675">
      <w:pPr>
        <w:jc w:val="left"/>
        <w:rPr>
          <w:b/>
          <w:sz w:val="28"/>
          <w:szCs w:val="28"/>
        </w:rPr>
      </w:pPr>
      <w:r w:rsidRPr="00DA1D88">
        <w:rPr>
          <w:b/>
          <w:sz w:val="28"/>
          <w:szCs w:val="28"/>
        </w:rPr>
        <w:t>Evaluation</w:t>
      </w:r>
      <w:r w:rsidR="00DA1D88">
        <w:rPr>
          <w:b/>
          <w:sz w:val="28"/>
          <w:szCs w:val="28"/>
        </w:rPr>
        <w:t>:</w:t>
      </w:r>
      <w:r w:rsidR="00B60675">
        <w:rPr>
          <w:b/>
          <w:sz w:val="28"/>
          <w:szCs w:val="28"/>
        </w:rPr>
        <w:tab/>
      </w:r>
      <w:r w:rsidR="00DA1D88">
        <w:rPr>
          <w:b/>
          <w:sz w:val="28"/>
          <w:szCs w:val="28"/>
        </w:rPr>
        <w:t>This Policy will be reviewed every 3 years</w:t>
      </w:r>
    </w:p>
    <w:p w:rsidR="000506EC" w:rsidRDefault="000506EC" w:rsidP="000506EC">
      <w:pPr>
        <w:jc w:val="left"/>
      </w:pPr>
    </w:p>
    <w:p w:rsidR="000506EC" w:rsidRDefault="000506EC" w:rsidP="000506EC">
      <w:pPr>
        <w:jc w:val="left"/>
      </w:pPr>
    </w:p>
    <w:p w:rsidR="00E332EE" w:rsidRPr="00B60675" w:rsidRDefault="000506EC" w:rsidP="00E332EE">
      <w:pPr>
        <w:jc w:val="left"/>
        <w:rPr>
          <w:sz w:val="28"/>
          <w:szCs w:val="28"/>
        </w:rPr>
      </w:pPr>
      <w:r w:rsidRPr="00DA1D88">
        <w:rPr>
          <w:b/>
          <w:sz w:val="28"/>
          <w:szCs w:val="28"/>
        </w:rPr>
        <w:t>School Council Endorsement Date:</w:t>
      </w:r>
      <w:r w:rsidR="00FA5530" w:rsidRPr="00DA1D88">
        <w:rPr>
          <w:sz w:val="28"/>
          <w:szCs w:val="28"/>
        </w:rPr>
        <w:tab/>
      </w:r>
      <w:r w:rsidR="00E52E16">
        <w:rPr>
          <w:b/>
          <w:sz w:val="28"/>
          <w:szCs w:val="28"/>
        </w:rPr>
        <w:t>18</w:t>
      </w:r>
      <w:r w:rsidR="00E52E16" w:rsidRPr="00E52E16">
        <w:rPr>
          <w:b/>
          <w:sz w:val="28"/>
          <w:szCs w:val="28"/>
          <w:vertAlign w:val="superscript"/>
        </w:rPr>
        <w:t>TH</w:t>
      </w:r>
      <w:r w:rsidR="00E52E16">
        <w:rPr>
          <w:b/>
          <w:sz w:val="28"/>
          <w:szCs w:val="28"/>
        </w:rPr>
        <w:t xml:space="preserve"> November 2014</w:t>
      </w:r>
      <w:bookmarkStart w:id="0" w:name="_GoBack"/>
      <w:bookmarkEnd w:id="0"/>
    </w:p>
    <w:sectPr w:rsidR="00E332EE" w:rsidRPr="00B60675" w:rsidSect="009C6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48" w:rsidRDefault="00E03748" w:rsidP="000A0D0C">
      <w:r>
        <w:separator/>
      </w:r>
    </w:p>
  </w:endnote>
  <w:endnote w:type="continuationSeparator" w:id="0">
    <w:p w:rsidR="00E03748" w:rsidRDefault="00E03748" w:rsidP="000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5" w:rsidRDefault="00393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534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D0C" w:rsidRDefault="000A0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D0C" w:rsidRDefault="000A0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5" w:rsidRDefault="00393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48" w:rsidRDefault="00E03748" w:rsidP="000A0D0C">
      <w:r>
        <w:separator/>
      </w:r>
    </w:p>
  </w:footnote>
  <w:footnote w:type="continuationSeparator" w:id="0">
    <w:p w:rsidR="00E03748" w:rsidRDefault="00E03748" w:rsidP="000A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5" w:rsidRDefault="00393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5" w:rsidRDefault="00393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45" w:rsidRDefault="00393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57E"/>
    <w:multiLevelType w:val="hybridMultilevel"/>
    <w:tmpl w:val="006E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26D7"/>
    <w:multiLevelType w:val="hybridMultilevel"/>
    <w:tmpl w:val="5C72E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149D"/>
    <w:multiLevelType w:val="hybridMultilevel"/>
    <w:tmpl w:val="060EB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0A0A"/>
    <w:multiLevelType w:val="hybridMultilevel"/>
    <w:tmpl w:val="AA5C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49B9"/>
    <w:multiLevelType w:val="hybridMultilevel"/>
    <w:tmpl w:val="FFCE3620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DC0E15"/>
    <w:multiLevelType w:val="hybridMultilevel"/>
    <w:tmpl w:val="C6C4D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8"/>
    <w:rsid w:val="000506EC"/>
    <w:rsid w:val="000A0D0C"/>
    <w:rsid w:val="000D064F"/>
    <w:rsid w:val="002535F7"/>
    <w:rsid w:val="00393D45"/>
    <w:rsid w:val="004E1165"/>
    <w:rsid w:val="00567E72"/>
    <w:rsid w:val="006433E7"/>
    <w:rsid w:val="0073729D"/>
    <w:rsid w:val="007C04DE"/>
    <w:rsid w:val="00832668"/>
    <w:rsid w:val="009B66F0"/>
    <w:rsid w:val="009C6658"/>
    <w:rsid w:val="009D7B98"/>
    <w:rsid w:val="009E5EE1"/>
    <w:rsid w:val="00A06B60"/>
    <w:rsid w:val="00A72168"/>
    <w:rsid w:val="00B60675"/>
    <w:rsid w:val="00C631C4"/>
    <w:rsid w:val="00DA1D88"/>
    <w:rsid w:val="00E03748"/>
    <w:rsid w:val="00E332EE"/>
    <w:rsid w:val="00E52E16"/>
    <w:rsid w:val="00F40DDE"/>
    <w:rsid w:val="00FA5530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0C"/>
  </w:style>
  <w:style w:type="paragraph" w:styleId="Footer">
    <w:name w:val="footer"/>
    <w:basedOn w:val="Normal"/>
    <w:link w:val="FooterChar"/>
    <w:uiPriority w:val="99"/>
    <w:unhideWhenUsed/>
    <w:rsid w:val="000A0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0C"/>
  </w:style>
  <w:style w:type="paragraph" w:styleId="Footer">
    <w:name w:val="footer"/>
    <w:basedOn w:val="Normal"/>
    <w:link w:val="FooterChar"/>
    <w:uiPriority w:val="99"/>
    <w:unhideWhenUsed/>
    <w:rsid w:val="000A0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Elizabeth A</dc:creator>
  <cp:lastModifiedBy>Julie King</cp:lastModifiedBy>
  <cp:revision>5</cp:revision>
  <cp:lastPrinted>2014-10-28T02:35:00Z</cp:lastPrinted>
  <dcterms:created xsi:type="dcterms:W3CDTF">2014-11-27T03:31:00Z</dcterms:created>
  <dcterms:modified xsi:type="dcterms:W3CDTF">2015-10-15T23:43:00Z</dcterms:modified>
</cp:coreProperties>
</file>